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13" w:rsidRDefault="002D3613" w:rsidP="002D3613">
      <w:r>
        <w:t xml:space="preserve">Извещение о завершении Общественной экологической экспертизы </w:t>
      </w:r>
      <w:bookmarkStart w:id="0" w:name="_GoBack"/>
      <w:bookmarkEnd w:id="0"/>
    </w:p>
    <w:p w:rsidR="002D3613" w:rsidRDefault="002D3613" w:rsidP="002D3613"/>
    <w:p w:rsidR="002D3613" w:rsidRPr="002D3613" w:rsidRDefault="002D3613" w:rsidP="002D3613">
      <w:r w:rsidRPr="002D3613">
        <w:t>Социально-экологический фонд «</w:t>
      </w:r>
      <w:proofErr w:type="spellStart"/>
      <w:r w:rsidRPr="002D3613">
        <w:t>БайкалЭкоДействие</w:t>
      </w:r>
      <w:proofErr w:type="spellEnd"/>
      <w:r w:rsidRPr="002D3613">
        <w:t xml:space="preserve">» и Бурятское региональное объединение по Байкалу извещают о завершении общественной экологической экспертизы (ОЭЭ) проектной документации по "фенольному озеру". </w:t>
      </w:r>
    </w:p>
    <w:p w:rsidR="002D3613" w:rsidRPr="002D3613" w:rsidRDefault="002D3613" w:rsidP="002D3613">
      <w:proofErr w:type="gramStart"/>
      <w:r w:rsidRPr="002D3613">
        <w:t xml:space="preserve">Рассмотренный экспертной комиссией проект «Выполнение проектно-изыскательских работ для обезвреживания отстойника-накопителя и рекультивации нарушенных земель согласно апелляционного определения Верховного суда Республики Бурятия от 15.06.2016 по делу </w:t>
      </w:r>
      <w:r w:rsidRPr="002D3613">
        <w:br/>
        <w:t xml:space="preserve">№2-49/2015 (по адресу: г. Улан-Удэ, ул. Лимонова)» основан на недостоверных данных инженерных изысканий, не соответствует природоохранному законодательству, не соответствует условиям применения, установленным заключениями Государственных экологических экспертиз, несет существенные экологические риски, а потому </w:t>
      </w:r>
      <w:r w:rsidRPr="002D3613">
        <w:rPr>
          <w:b/>
          <w:u w:val="single"/>
        </w:rPr>
        <w:t>проект не</w:t>
      </w:r>
      <w:proofErr w:type="gramEnd"/>
      <w:r w:rsidRPr="002D3613">
        <w:rPr>
          <w:b/>
          <w:u w:val="single"/>
        </w:rPr>
        <w:t xml:space="preserve"> подлежит реализации</w:t>
      </w:r>
      <w:r w:rsidRPr="002D3613">
        <w:t xml:space="preserve">. </w:t>
      </w:r>
    </w:p>
    <w:p w:rsidR="002D3613" w:rsidRPr="002D3613" w:rsidRDefault="002D3613" w:rsidP="002D3613">
      <w:r w:rsidRPr="002D3613">
        <w:t xml:space="preserve">Эксперты ОЭЭ считают, что применение пиролиза для переработки отходов пиролиза совместно с минеральными компонентами грунта приведет к выбросам в атмосферу большого количества окислов серы и азота, </w:t>
      </w:r>
      <w:proofErr w:type="spellStart"/>
      <w:r w:rsidRPr="002D3613">
        <w:t>полиароматических</w:t>
      </w:r>
      <w:proofErr w:type="spellEnd"/>
      <w:r w:rsidRPr="002D3613">
        <w:t xml:space="preserve"> углеводородов и приведет к образованию </w:t>
      </w:r>
      <w:proofErr w:type="spellStart"/>
      <w:r w:rsidRPr="002D3613">
        <w:t>диоксинов</w:t>
      </w:r>
      <w:proofErr w:type="spellEnd"/>
      <w:r w:rsidRPr="002D3613">
        <w:t xml:space="preserve">. </w:t>
      </w:r>
    </w:p>
    <w:p w:rsidR="002D3613" w:rsidRPr="002D3613" w:rsidRDefault="002D3613" w:rsidP="002D3613">
      <w:r w:rsidRPr="002D3613">
        <w:t xml:space="preserve">По мнению экспертов необходимо предварительно отделить смолу фенольного озера от воды и грунта, которую  вывезти на переработку на предприятие нефтехимии или коксохимии, после чего провести промывку и очистку всего загрязненного водоносного слоя. </w:t>
      </w:r>
    </w:p>
    <w:p w:rsidR="001B4B0F" w:rsidRPr="002D3613" w:rsidRDefault="002D3613" w:rsidP="002D3613">
      <w:r w:rsidRPr="002D3613">
        <w:t>Для подготовки нового проекта ликвидации фенольного озера необходимо провести инженерные гидрологические изыскания заново, провести поиск новых технологических решений, проведение НИР по оценке безопасности выбранных решений.</w:t>
      </w:r>
    </w:p>
    <w:p w:rsidR="00897C97" w:rsidRDefault="002D3613"/>
    <w:p w:rsidR="002D3613" w:rsidRPr="002D3613" w:rsidRDefault="002D3613">
      <w:r>
        <w:t xml:space="preserve">Председатель ОЭЭ И.Э. </w:t>
      </w:r>
      <w:r w:rsidRPr="002D3613">
        <w:t>Шкрадюк</w:t>
      </w:r>
    </w:p>
    <w:p w:rsidR="002D3613" w:rsidRDefault="002D3613">
      <w:r>
        <w:t>27 апреля 2021 г.</w:t>
      </w:r>
    </w:p>
    <w:sectPr w:rsidR="002D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13"/>
    <w:rsid w:val="002D3613"/>
    <w:rsid w:val="006C10A3"/>
    <w:rsid w:val="00BA25F4"/>
    <w:rsid w:val="00D8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2021-04-27T07:04:00Z</dcterms:created>
  <dcterms:modified xsi:type="dcterms:W3CDTF">2021-04-27T07:06:00Z</dcterms:modified>
</cp:coreProperties>
</file>